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870" w:rsidRDefault="00F60870" w:rsidP="00F60870">
      <w:proofErr w:type="spellStart"/>
      <w:r w:rsidRPr="00482771">
        <w:rPr>
          <w:rFonts w:hint="eastAsia"/>
          <w:color w:val="FF0000"/>
        </w:rPr>
        <w:t>Interschal</w:t>
      </w:r>
      <w:proofErr w:type="spellEnd"/>
      <w:r>
        <w:rPr>
          <w:rFonts w:hint="eastAsia"/>
        </w:rPr>
        <w:t>:</w:t>
      </w:r>
      <w:r>
        <w:rPr>
          <w:rFonts w:hint="eastAsia"/>
        </w:rPr>
        <w:t>机舱自动化</w:t>
      </w:r>
      <w:r>
        <w:rPr>
          <w:rFonts w:hint="eastAsia"/>
        </w:rPr>
        <w:t xml:space="preserve">,The </w:t>
      </w:r>
      <w:proofErr w:type="spellStart"/>
      <w:r>
        <w:rPr>
          <w:rFonts w:hint="eastAsia"/>
        </w:rPr>
        <w:t>Interschalt</w:t>
      </w:r>
      <w:proofErr w:type="spellEnd"/>
      <w:r>
        <w:rPr>
          <w:rFonts w:hint="eastAsia"/>
        </w:rPr>
        <w:t xml:space="preserve"> </w:t>
      </w:r>
      <w:proofErr w:type="spellStart"/>
      <w:r>
        <w:rPr>
          <w:rFonts w:hint="eastAsia"/>
        </w:rPr>
        <w:t>steinsohn</w:t>
      </w:r>
      <w:proofErr w:type="spellEnd"/>
      <w:r>
        <w:rPr>
          <w:rFonts w:hint="eastAsia"/>
        </w:rPr>
        <w:t xml:space="preserve"> </w:t>
      </w:r>
      <w:proofErr w:type="spellStart"/>
      <w:r>
        <w:rPr>
          <w:rFonts w:hint="eastAsia"/>
        </w:rPr>
        <w:t>Auntomation</w:t>
      </w:r>
      <w:proofErr w:type="spellEnd"/>
      <w:r>
        <w:rPr>
          <w:rFonts w:hint="eastAsia"/>
        </w:rPr>
        <w:t xml:space="preserve"> system is an integrated </w:t>
      </w:r>
      <w:proofErr w:type="spellStart"/>
      <w:r>
        <w:rPr>
          <w:rFonts w:hint="eastAsia"/>
        </w:rPr>
        <w:t>alarm,monitoring</w:t>
      </w:r>
      <w:proofErr w:type="spellEnd"/>
      <w:r>
        <w:rPr>
          <w:rFonts w:hint="eastAsia"/>
        </w:rPr>
        <w:t xml:space="preserve"> and control system to supervise all technical systems onboard and to support the officers and the crew in an optimal way. Based on latest web technology the operation of the system fulfills all operating requirements and ergonomics. </w:t>
      </w:r>
    </w:p>
    <w:p w:rsidR="0089359E" w:rsidRDefault="00F60870" w:rsidP="00F60870">
      <w:pPr>
        <w:rPr>
          <w:rFonts w:hint="eastAsia"/>
        </w:rPr>
      </w:pPr>
      <w:proofErr w:type="spellStart"/>
      <w:r>
        <w:rPr>
          <w:rFonts w:hint="eastAsia"/>
        </w:rPr>
        <w:t>Interschalt</w:t>
      </w:r>
      <w:proofErr w:type="spellEnd"/>
      <w:r>
        <w:rPr>
          <w:rFonts w:hint="eastAsia"/>
        </w:rPr>
        <w:t xml:space="preserve"> </w:t>
      </w:r>
      <w:proofErr w:type="spellStart"/>
      <w:r>
        <w:rPr>
          <w:rFonts w:hint="eastAsia"/>
        </w:rPr>
        <w:t>steinsohn</w:t>
      </w:r>
      <w:proofErr w:type="spellEnd"/>
      <w:r>
        <w:rPr>
          <w:rFonts w:hint="eastAsia"/>
        </w:rPr>
        <w:t xml:space="preserve"> </w:t>
      </w:r>
    </w:p>
    <w:p w:rsidR="00F60870" w:rsidRDefault="00F60870" w:rsidP="00F60870">
      <w:r>
        <w:rPr>
          <w:rFonts w:hint="eastAsia"/>
        </w:rPr>
        <w:t>自动化系统是一个综合的一体化的报警</w:t>
      </w:r>
      <w:r>
        <w:t>,</w:t>
      </w:r>
      <w:r>
        <w:rPr>
          <w:rFonts w:hint="eastAsia"/>
        </w:rPr>
        <w:t>控制</w:t>
      </w:r>
      <w:r>
        <w:rPr>
          <w:rFonts w:hint="eastAsia"/>
        </w:rPr>
        <w:t>,</w:t>
      </w:r>
      <w:r>
        <w:rPr>
          <w:rFonts w:hint="eastAsia"/>
        </w:rPr>
        <w:t>监监测系统</w:t>
      </w:r>
      <w:r>
        <w:rPr>
          <w:rFonts w:hint="eastAsia"/>
        </w:rPr>
        <w:t>,</w:t>
      </w:r>
      <w:r>
        <w:rPr>
          <w:rFonts w:hint="eastAsia"/>
        </w:rPr>
        <w:t>可用于监控船上机舱</w:t>
      </w:r>
      <w:r>
        <w:rPr>
          <w:rFonts w:hint="eastAsia"/>
        </w:rPr>
        <w:t>,</w:t>
      </w:r>
      <w:r>
        <w:rPr>
          <w:rFonts w:hint="eastAsia"/>
        </w:rPr>
        <w:t>甲板区的所有技术性过程并可以进行一系列的装载和储存</w:t>
      </w:r>
      <w:proofErr w:type="gramStart"/>
      <w:r>
        <w:rPr>
          <w:rFonts w:hint="eastAsia"/>
        </w:rPr>
        <w:t>舱控制</w:t>
      </w:r>
      <w:proofErr w:type="gramEnd"/>
      <w:r>
        <w:rPr>
          <w:rFonts w:hint="eastAsia"/>
        </w:rPr>
        <w:t>.</w:t>
      </w:r>
    </w:p>
    <w:p w:rsidR="00F60870" w:rsidRDefault="00F60870" w:rsidP="00F60870">
      <w:pPr>
        <w:rPr>
          <w:rFonts w:hint="eastAsia"/>
        </w:rPr>
      </w:pPr>
    </w:p>
    <w:p w:rsidR="0089359E" w:rsidRDefault="0089359E" w:rsidP="00F60870">
      <w:pPr>
        <w:rPr>
          <w:rFonts w:hint="eastAsia"/>
        </w:rPr>
      </w:pPr>
    </w:p>
    <w:p w:rsidR="0089359E" w:rsidRDefault="0089359E" w:rsidP="00F60870">
      <w:r>
        <w:rPr>
          <w:rFonts w:hint="eastAsia"/>
        </w:rPr>
        <w:t>-------------------------------------------------------------------------------------------------------------------------------</w:t>
      </w:r>
    </w:p>
    <w:p w:rsidR="00F60870" w:rsidRDefault="00F60870" w:rsidP="00F60870">
      <w:proofErr w:type="spellStart"/>
      <w:r w:rsidRPr="00482771">
        <w:rPr>
          <w:rFonts w:hint="eastAsia"/>
          <w:color w:val="FF0000"/>
        </w:rPr>
        <w:t>Interchalt</w:t>
      </w:r>
      <w:proofErr w:type="spellEnd"/>
      <w:r>
        <w:rPr>
          <w:rFonts w:hint="eastAsia"/>
        </w:rPr>
        <w:t xml:space="preserve"> </w:t>
      </w:r>
      <w:r>
        <w:rPr>
          <w:rFonts w:hint="eastAsia"/>
        </w:rPr>
        <w:t>小报警系统</w:t>
      </w:r>
      <w:r>
        <w:rPr>
          <w:rFonts w:hint="eastAsia"/>
        </w:rPr>
        <w:t xml:space="preserve">: </w:t>
      </w:r>
      <w:r>
        <w:rPr>
          <w:rFonts w:hint="eastAsia"/>
        </w:rPr>
        <w:t>该系统可自动监控船桥的活动并发现值班船员</w:t>
      </w:r>
      <w:r>
        <w:rPr>
          <w:rFonts w:hint="eastAsia"/>
        </w:rPr>
        <w:t xml:space="preserve">(OOW) </w:t>
      </w:r>
      <w:r>
        <w:rPr>
          <w:rFonts w:hint="eastAsia"/>
        </w:rPr>
        <w:t>无法履行其职责的状况。如果发现值班船员无法履行职责的情况，该系统可可自动提醒船长和其他的合格导航员。</w:t>
      </w:r>
      <w:r>
        <w:rPr>
          <w:rFonts w:hint="eastAsia"/>
        </w:rPr>
        <w:t xml:space="preserve">IS  </w:t>
      </w:r>
      <w:proofErr w:type="spellStart"/>
      <w:r>
        <w:rPr>
          <w:rFonts w:hint="eastAsia"/>
        </w:rPr>
        <w:t>steinsohn</w:t>
      </w:r>
      <w:proofErr w:type="spellEnd"/>
      <w:r>
        <w:rPr>
          <w:rFonts w:hint="eastAsia"/>
        </w:rPr>
        <w:t xml:space="preserve"> BNWAS </w:t>
      </w:r>
      <w:r>
        <w:rPr>
          <w:rFonts w:hint="eastAsia"/>
        </w:rPr>
        <w:t>可作为远洋航行船舶的个人报警系统，它符合国际海事组织（</w:t>
      </w:r>
      <w:r>
        <w:rPr>
          <w:rFonts w:hint="eastAsia"/>
        </w:rPr>
        <w:t>IMO</w:t>
      </w:r>
      <w:r>
        <w:rPr>
          <w:rFonts w:hint="eastAsia"/>
        </w:rPr>
        <w:t>）</w:t>
      </w:r>
      <w:r>
        <w:rPr>
          <w:rFonts w:hint="eastAsia"/>
        </w:rPr>
        <w:t>MCS</w:t>
      </w:r>
      <w:r>
        <w:rPr>
          <w:rFonts w:hint="eastAsia"/>
        </w:rPr>
        <w:t>。</w:t>
      </w:r>
      <w:r>
        <w:rPr>
          <w:rFonts w:hint="eastAsia"/>
        </w:rPr>
        <w:t>128</w:t>
      </w:r>
      <w:r>
        <w:rPr>
          <w:rFonts w:hint="eastAsia"/>
        </w:rPr>
        <w:t>（</w:t>
      </w:r>
      <w:r>
        <w:rPr>
          <w:rFonts w:hint="eastAsia"/>
        </w:rPr>
        <w:t>75</w:t>
      </w:r>
      <w:r>
        <w:rPr>
          <w:rFonts w:hint="eastAsia"/>
        </w:rPr>
        <w:t>）决议的要求。</w:t>
      </w:r>
    </w:p>
    <w:p w:rsidR="00F60870" w:rsidRDefault="00F60870" w:rsidP="00F60870"/>
    <w:p w:rsidR="00F60870" w:rsidRPr="00482771" w:rsidRDefault="00F60870" w:rsidP="00F60870">
      <w:proofErr w:type="spellStart"/>
      <w:r w:rsidRPr="00482771">
        <w:rPr>
          <w:color w:val="FF0000"/>
          <w:sz w:val="24"/>
          <w:szCs w:val="24"/>
        </w:rPr>
        <w:t>Interchalt</w:t>
      </w:r>
      <w:proofErr w:type="spellEnd"/>
      <w:r>
        <w:rPr>
          <w:rFonts w:hint="eastAsia"/>
          <w:sz w:val="24"/>
          <w:szCs w:val="24"/>
        </w:rPr>
        <w:t>:</w:t>
      </w:r>
      <w:r w:rsidRPr="00482771">
        <w:rPr>
          <w:rFonts w:hint="eastAsia"/>
        </w:rPr>
        <w:t xml:space="preserve"> </w:t>
      </w:r>
      <w:r w:rsidRPr="00482771">
        <w:rPr>
          <w:rFonts w:ascii="Arial" w:hAnsi="Arial" w:cs="Arial"/>
          <w:sz w:val="24"/>
          <w:szCs w:val="24"/>
        </w:rPr>
        <w:t>Bridge Navigational Watch Alarm System</w:t>
      </w:r>
      <w:r w:rsidRPr="00482771">
        <w:rPr>
          <w:rFonts w:ascii="Arial" w:hAnsi="Arial" w:cs="Arial"/>
          <w:sz w:val="33"/>
          <w:szCs w:val="33"/>
        </w:rPr>
        <w:t xml:space="preserve"> </w:t>
      </w:r>
      <w:r w:rsidRPr="00482771">
        <w:rPr>
          <w:rFonts w:ascii="Arial" w:hAnsi="Arial" w:cs="Arial"/>
          <w:sz w:val="24"/>
          <w:szCs w:val="24"/>
        </w:rPr>
        <w:t>(BNWAS)</w:t>
      </w:r>
    </w:p>
    <w:p w:rsidR="00F60870" w:rsidRDefault="00F60870" w:rsidP="00F60870">
      <w:pPr>
        <w:rPr>
          <w:rFonts w:ascii="Arial" w:hAnsi="Arial" w:cs="Arial"/>
          <w:sz w:val="22"/>
        </w:rPr>
      </w:pPr>
      <w:r w:rsidRPr="00482771">
        <w:rPr>
          <w:rFonts w:ascii="Arial" w:hAnsi="Arial" w:cs="Arial"/>
          <w:sz w:val="22"/>
        </w:rPr>
        <w:t xml:space="preserve">The </w:t>
      </w:r>
      <w:proofErr w:type="gramStart"/>
      <w:r w:rsidRPr="00482771">
        <w:rPr>
          <w:rFonts w:ascii="Arial" w:hAnsi="Arial" w:cs="Arial"/>
          <w:sz w:val="22"/>
        </w:rPr>
        <w:t>system</w:t>
      </w:r>
      <w:proofErr w:type="gramEnd"/>
      <w:r w:rsidRPr="00482771">
        <w:rPr>
          <w:rFonts w:ascii="Arial" w:hAnsi="Arial" w:cs="Arial"/>
          <w:sz w:val="22"/>
        </w:rPr>
        <w:t xml:space="preserve"> monitors automatically bridge activities and detects Officer of the Watch (OOW) incapacitate. In case of awareness of the OOW the system automatically alerts the master and other qualified navigation officers. The IS </w:t>
      </w:r>
      <w:proofErr w:type="spellStart"/>
      <w:r w:rsidRPr="00482771">
        <w:rPr>
          <w:rFonts w:ascii="Arial" w:hAnsi="Arial" w:cs="Arial"/>
          <w:sz w:val="22"/>
        </w:rPr>
        <w:t>steinsohn</w:t>
      </w:r>
      <w:proofErr w:type="spellEnd"/>
      <w:r w:rsidRPr="00482771">
        <w:rPr>
          <w:rFonts w:ascii="Arial" w:hAnsi="Arial" w:cs="Arial"/>
          <w:sz w:val="22"/>
        </w:rPr>
        <w:t xml:space="preserve"> BNWAS can be used for the bridge area of in the engine control room as a </w:t>
      </w:r>
      <w:proofErr w:type="spellStart"/>
      <w:r w:rsidRPr="00482771">
        <w:rPr>
          <w:rFonts w:ascii="Arial" w:hAnsi="Arial" w:cs="Arial"/>
          <w:sz w:val="22"/>
        </w:rPr>
        <w:t>personel</w:t>
      </w:r>
      <w:proofErr w:type="spellEnd"/>
      <w:r w:rsidRPr="00482771">
        <w:rPr>
          <w:rFonts w:ascii="Arial" w:hAnsi="Arial" w:cs="Arial"/>
          <w:sz w:val="22"/>
        </w:rPr>
        <w:t xml:space="preserve"> alarm system for sea going vessels. It complies with the requirements of the IMO Resol</w:t>
      </w:r>
      <w:r w:rsidRPr="00482771">
        <w:rPr>
          <w:rFonts w:ascii="Arial" w:hAnsi="Arial" w:cs="Arial" w:hint="eastAsia"/>
          <w:sz w:val="22"/>
        </w:rPr>
        <w:t>ution MCS. 128(75)</w:t>
      </w:r>
    </w:p>
    <w:p w:rsidR="00F60870" w:rsidRDefault="00F60870" w:rsidP="00F60870">
      <w:pPr>
        <w:rPr>
          <w:rFonts w:ascii="Arial" w:hAnsi="Arial" w:cs="Arial" w:hint="eastAsia"/>
          <w:sz w:val="22"/>
        </w:rPr>
      </w:pPr>
    </w:p>
    <w:p w:rsidR="0089359E" w:rsidRDefault="0089359E" w:rsidP="00F60870">
      <w:pPr>
        <w:rPr>
          <w:rFonts w:ascii="Arial" w:hAnsi="Arial" w:cs="Arial"/>
          <w:sz w:val="22"/>
        </w:rPr>
      </w:pPr>
      <w:r>
        <w:rPr>
          <w:rFonts w:ascii="Arial" w:hAnsi="Arial" w:cs="Arial" w:hint="eastAsia"/>
          <w:sz w:val="22"/>
        </w:rPr>
        <w:t>--------------------------------------------------------------------------------------------------------------</w:t>
      </w:r>
    </w:p>
    <w:p w:rsidR="00F60870" w:rsidRPr="00E52D9E" w:rsidRDefault="00F60870" w:rsidP="00F60870">
      <w:pPr>
        <w:autoSpaceDE w:val="0"/>
        <w:autoSpaceDN w:val="0"/>
        <w:adjustRightInd w:val="0"/>
        <w:jc w:val="left"/>
        <w:rPr>
          <w:rFonts w:ascii="Arial" w:hAnsi="Arial" w:cs="Arial"/>
          <w:sz w:val="22"/>
        </w:rPr>
      </w:pPr>
      <w:proofErr w:type="spellStart"/>
      <w:r>
        <w:rPr>
          <w:rFonts w:ascii="Arial" w:hAnsi="Arial" w:cs="Arial" w:hint="eastAsia"/>
          <w:sz w:val="22"/>
        </w:rPr>
        <w:t>Interchalt</w:t>
      </w:r>
      <w:proofErr w:type="spellEnd"/>
      <w:r>
        <w:rPr>
          <w:rFonts w:ascii="Arial" w:hAnsi="Arial" w:cs="Arial" w:hint="eastAsia"/>
          <w:sz w:val="22"/>
        </w:rPr>
        <w:t>:</w:t>
      </w:r>
      <w:r w:rsidRPr="00E52D9E">
        <w:rPr>
          <w:rFonts w:ascii="Arial" w:hAnsi="Arial" w:cs="Arial"/>
          <w:sz w:val="22"/>
        </w:rPr>
        <w:t xml:space="preserve"> </w:t>
      </w:r>
      <w:r w:rsidRPr="00E52D9E">
        <w:rPr>
          <w:rFonts w:ascii="Arial" w:hAnsi="Arial" w:cs="Arial" w:hint="eastAsia"/>
          <w:sz w:val="22"/>
        </w:rPr>
        <w:t>冷藏集装箱监测系统</w:t>
      </w:r>
      <w:r w:rsidR="0089359E">
        <w:rPr>
          <w:rFonts w:ascii="Arial" w:hAnsi="Arial" w:cs="Arial" w:hint="eastAsia"/>
          <w:sz w:val="22"/>
        </w:rPr>
        <w:t>：</w:t>
      </w:r>
      <w:r w:rsidRPr="00E52D9E">
        <w:rPr>
          <w:rFonts w:ascii="Arial" w:hAnsi="Arial" w:cs="Arial" w:hint="eastAsia"/>
          <w:sz w:val="22"/>
        </w:rPr>
        <w:t>是根据</w:t>
      </w:r>
      <w:r w:rsidRPr="00E52D9E">
        <w:rPr>
          <w:rFonts w:ascii="Arial" w:hAnsi="Arial" w:cs="Arial"/>
          <w:sz w:val="22"/>
        </w:rPr>
        <w:t>ISO 10368</w:t>
      </w:r>
      <w:r>
        <w:rPr>
          <w:rFonts w:ascii="Arial" w:hAnsi="Arial" w:cs="Arial" w:hint="eastAsia"/>
          <w:sz w:val="22"/>
        </w:rPr>
        <w:t xml:space="preserve"> </w:t>
      </w:r>
      <w:r w:rsidRPr="00E52D9E">
        <w:rPr>
          <w:rFonts w:ascii="Arial" w:hAnsi="Arial" w:cs="Arial" w:hint="eastAsia"/>
          <w:sz w:val="22"/>
        </w:rPr>
        <w:t>设计用来监视所有通过电力电缆传输</w:t>
      </w:r>
      <w:r>
        <w:rPr>
          <w:rFonts w:ascii="Arial" w:hAnsi="Arial" w:cs="Arial" w:hint="eastAsia"/>
          <w:sz w:val="22"/>
        </w:rPr>
        <w:t>的</w:t>
      </w:r>
      <w:r w:rsidRPr="00E52D9E">
        <w:rPr>
          <w:rFonts w:ascii="Arial" w:hAnsi="Arial" w:cs="Arial" w:hint="eastAsia"/>
          <w:sz w:val="22"/>
        </w:rPr>
        <w:t>冷藏集装箱。</w:t>
      </w:r>
    </w:p>
    <w:p w:rsidR="00F60870" w:rsidRPr="00E52D9E" w:rsidRDefault="00F60870" w:rsidP="00F60870">
      <w:pPr>
        <w:autoSpaceDE w:val="0"/>
        <w:autoSpaceDN w:val="0"/>
        <w:adjustRightInd w:val="0"/>
        <w:jc w:val="left"/>
        <w:rPr>
          <w:rFonts w:ascii="Arial" w:hAnsi="Arial" w:cs="Arial"/>
          <w:sz w:val="22"/>
        </w:rPr>
      </w:pPr>
      <w:r>
        <w:rPr>
          <w:rFonts w:ascii="Arial" w:hAnsi="Arial" w:cs="Arial" w:hint="eastAsia"/>
          <w:sz w:val="22"/>
        </w:rPr>
        <w:t>系统支持冷藏集装箱控制器所有制造商</w:t>
      </w:r>
      <w:r w:rsidRPr="00E52D9E">
        <w:rPr>
          <w:rFonts w:ascii="Arial" w:hAnsi="Arial" w:cs="Arial"/>
          <w:sz w:val="22"/>
        </w:rPr>
        <w:t>,</w:t>
      </w:r>
      <w:r>
        <w:rPr>
          <w:rFonts w:ascii="Arial" w:hAnsi="Arial" w:cs="Arial" w:hint="eastAsia"/>
          <w:sz w:val="22"/>
        </w:rPr>
        <w:t>如</w:t>
      </w:r>
      <w:r>
        <w:rPr>
          <w:rFonts w:ascii="Arial" w:hAnsi="Arial" w:cs="Arial" w:hint="eastAsia"/>
          <w:sz w:val="22"/>
        </w:rPr>
        <w:t xml:space="preserve">Carrier </w:t>
      </w:r>
      <w:r>
        <w:rPr>
          <w:rFonts w:ascii="Arial" w:hAnsi="Arial" w:cs="Arial" w:hint="eastAsia"/>
          <w:sz w:val="22"/>
        </w:rPr>
        <w:t>，</w:t>
      </w:r>
      <w:proofErr w:type="spellStart"/>
      <w:r w:rsidRPr="00E52D9E">
        <w:rPr>
          <w:rFonts w:ascii="Arial" w:hAnsi="Arial" w:cs="Arial"/>
          <w:sz w:val="22"/>
        </w:rPr>
        <w:t>Thermoking,RMC,Sabroe</w:t>
      </w:r>
      <w:proofErr w:type="spellEnd"/>
      <w:r w:rsidRPr="00E52D9E">
        <w:rPr>
          <w:rFonts w:ascii="Arial" w:hAnsi="Arial" w:cs="Arial" w:hint="eastAsia"/>
          <w:sz w:val="22"/>
        </w:rPr>
        <w:t>、三菱、大金。</w:t>
      </w:r>
    </w:p>
    <w:p w:rsidR="00F60870" w:rsidRPr="00E52D9E" w:rsidRDefault="00F60870" w:rsidP="00F60870">
      <w:pPr>
        <w:rPr>
          <w:rFonts w:ascii="Arial" w:hAnsi="Arial" w:cs="Arial"/>
          <w:sz w:val="22"/>
        </w:rPr>
      </w:pPr>
      <w:r>
        <w:rPr>
          <w:rFonts w:ascii="Arial" w:hAnsi="Arial" w:cs="Arial" w:hint="eastAsia"/>
          <w:sz w:val="22"/>
        </w:rPr>
        <w:t>所有组件都能满足</w:t>
      </w:r>
      <w:r w:rsidRPr="00E52D9E">
        <w:rPr>
          <w:rFonts w:ascii="Arial" w:hAnsi="Arial" w:cs="Arial" w:hint="eastAsia"/>
          <w:sz w:val="22"/>
        </w:rPr>
        <w:t>严酷的环境</w:t>
      </w:r>
      <w:r>
        <w:rPr>
          <w:rFonts w:ascii="Arial" w:hAnsi="Arial" w:cs="Arial" w:hint="eastAsia"/>
          <w:sz w:val="22"/>
        </w:rPr>
        <w:t>要求</w:t>
      </w:r>
      <w:r w:rsidRPr="00E52D9E">
        <w:rPr>
          <w:rFonts w:ascii="Arial" w:hAnsi="Arial" w:cs="Arial"/>
          <w:sz w:val="22"/>
        </w:rPr>
        <w:t>,</w:t>
      </w:r>
      <w:r>
        <w:rPr>
          <w:rFonts w:ascii="Arial" w:hAnsi="Arial" w:cs="Arial" w:hint="eastAsia"/>
          <w:sz w:val="22"/>
        </w:rPr>
        <w:t>并能安全可靠的运行</w:t>
      </w:r>
      <w:r w:rsidRPr="00E52D9E">
        <w:rPr>
          <w:rFonts w:ascii="Arial" w:hAnsi="Arial" w:cs="Arial" w:hint="eastAsia"/>
          <w:sz w:val="22"/>
        </w:rPr>
        <w:t>。</w:t>
      </w:r>
    </w:p>
    <w:p w:rsidR="00F60870" w:rsidRDefault="00F60870" w:rsidP="00F60870">
      <w:pPr>
        <w:rPr>
          <w:rFonts w:ascii="Arial" w:hAnsi="Arial" w:cs="Arial"/>
          <w:sz w:val="22"/>
        </w:rPr>
      </w:pPr>
    </w:p>
    <w:p w:rsidR="00F60870" w:rsidRDefault="00F60870" w:rsidP="00F60870">
      <w:pPr>
        <w:rPr>
          <w:rFonts w:ascii="Arial" w:hAnsi="Arial" w:cs="Arial"/>
          <w:sz w:val="22"/>
        </w:rPr>
      </w:pPr>
    </w:p>
    <w:p w:rsidR="00F60870" w:rsidRPr="00482771" w:rsidRDefault="00F60870" w:rsidP="00F60870">
      <w:pPr>
        <w:pStyle w:val="a3"/>
        <w:shd w:val="clear" w:color="auto" w:fill="FFFFFF"/>
        <w:spacing w:line="360" w:lineRule="auto"/>
        <w:rPr>
          <w:rFonts w:asciiTheme="minorHAnsi" w:hAnsiTheme="minorHAnsi" w:cs="Arial"/>
        </w:rPr>
      </w:pPr>
      <w:bookmarkStart w:id="0" w:name="OLE_LINK1"/>
      <w:bookmarkStart w:id="1" w:name="OLE_LINK2"/>
      <w:proofErr w:type="spellStart"/>
      <w:proofErr w:type="gramStart"/>
      <w:r>
        <w:rPr>
          <w:rFonts w:ascii="Arial" w:hAnsi="Arial" w:cs="Arial" w:hint="eastAsia"/>
          <w:sz w:val="22"/>
        </w:rPr>
        <w:t>Interchalt</w:t>
      </w:r>
      <w:proofErr w:type="spellEnd"/>
      <w:r w:rsidRPr="00482771">
        <w:rPr>
          <w:rFonts w:asciiTheme="minorHAnsi" w:hAnsiTheme="minorHAnsi" w:cs="Arial"/>
        </w:rPr>
        <w:t xml:space="preserve">  </w:t>
      </w:r>
      <w:r w:rsidRPr="00482771">
        <w:rPr>
          <w:rStyle w:val="a4"/>
          <w:rFonts w:asciiTheme="minorHAnsi" w:hAnsiTheme="minorHAnsi" w:cs="Arial"/>
        </w:rPr>
        <w:t>Reefer</w:t>
      </w:r>
      <w:proofErr w:type="gramEnd"/>
      <w:r w:rsidRPr="00482771">
        <w:rPr>
          <w:rStyle w:val="a4"/>
          <w:rFonts w:asciiTheme="minorHAnsi" w:hAnsiTheme="minorHAnsi" w:cs="Arial"/>
        </w:rPr>
        <w:t xml:space="preserve"> Container Monitoring System</w:t>
      </w:r>
      <w:r w:rsidRPr="00482771">
        <w:rPr>
          <w:rFonts w:asciiTheme="minorHAnsi" w:hAnsiTheme="minorHAnsi" w:cs="Arial"/>
        </w:rPr>
        <w:t xml:space="preserve"> is designed to monitor all reefer containers either by Power Cable Transmission (PCT) according to ISO 10368.</w:t>
      </w:r>
      <w:r w:rsidRPr="00482771">
        <w:rPr>
          <w:rFonts w:asciiTheme="minorHAnsi" w:hAnsiTheme="minorHAnsi" w:cs="Arial"/>
        </w:rPr>
        <w:br/>
        <w:t xml:space="preserve">The system supports controllers for reefer containers from all manufacturers like Carrier, </w:t>
      </w:r>
      <w:proofErr w:type="spellStart"/>
      <w:r w:rsidRPr="00482771">
        <w:rPr>
          <w:rFonts w:asciiTheme="minorHAnsi" w:hAnsiTheme="minorHAnsi" w:cs="Arial"/>
        </w:rPr>
        <w:t>Thermoking</w:t>
      </w:r>
      <w:proofErr w:type="spellEnd"/>
      <w:r w:rsidRPr="00482771">
        <w:rPr>
          <w:rFonts w:asciiTheme="minorHAnsi" w:hAnsiTheme="minorHAnsi" w:cs="Arial"/>
        </w:rPr>
        <w:t xml:space="preserve">, RMC, </w:t>
      </w:r>
      <w:proofErr w:type="spellStart"/>
      <w:r w:rsidRPr="00482771">
        <w:rPr>
          <w:rFonts w:asciiTheme="minorHAnsi" w:hAnsiTheme="minorHAnsi" w:cs="Arial"/>
        </w:rPr>
        <w:t>Sabroe</w:t>
      </w:r>
      <w:proofErr w:type="spellEnd"/>
      <w:r w:rsidRPr="00482771">
        <w:rPr>
          <w:rFonts w:asciiTheme="minorHAnsi" w:hAnsiTheme="minorHAnsi" w:cs="Arial"/>
        </w:rPr>
        <w:t>, Mitsubishi and Daikin.</w:t>
      </w:r>
    </w:p>
    <w:p w:rsidR="00F60870" w:rsidRPr="00482771" w:rsidRDefault="00F60870" w:rsidP="00F60870">
      <w:pPr>
        <w:pStyle w:val="a3"/>
        <w:shd w:val="clear" w:color="auto" w:fill="FFFFFF"/>
        <w:spacing w:line="360" w:lineRule="auto"/>
        <w:rPr>
          <w:rFonts w:asciiTheme="minorHAnsi" w:hAnsiTheme="minorHAnsi" w:cs="Arial"/>
        </w:rPr>
      </w:pPr>
      <w:r w:rsidRPr="00482771">
        <w:rPr>
          <w:rFonts w:asciiTheme="minorHAnsi" w:hAnsiTheme="minorHAnsi" w:cs="Arial"/>
        </w:rPr>
        <w:t>All components have been developed especially for the harsh environment, which results in cost-effective installation and reliable operation on board of seagoing vessels.</w:t>
      </w:r>
    </w:p>
    <w:bookmarkEnd w:id="0"/>
    <w:bookmarkEnd w:id="1"/>
    <w:p w:rsidR="0095303B" w:rsidRPr="00F60870" w:rsidRDefault="0095303B">
      <w:pPr>
        <w:rPr>
          <w:rFonts w:hint="eastAsia"/>
        </w:rPr>
      </w:pPr>
    </w:p>
    <w:sectPr w:rsidR="0095303B" w:rsidRPr="00F60870" w:rsidSect="0095303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0870"/>
    <w:rsid w:val="0089359E"/>
    <w:rsid w:val="0095303B"/>
    <w:rsid w:val="00F608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0870"/>
    <w:pPr>
      <w:widowControl/>
      <w:spacing w:after="180"/>
      <w:jc w:val="left"/>
    </w:pPr>
    <w:rPr>
      <w:rFonts w:ascii="宋体" w:eastAsia="宋体" w:hAnsi="宋体" w:cs="宋体"/>
      <w:kern w:val="0"/>
      <w:sz w:val="24"/>
      <w:szCs w:val="24"/>
    </w:rPr>
  </w:style>
  <w:style w:type="character" w:styleId="a4">
    <w:name w:val="Strong"/>
    <w:basedOn w:val="a0"/>
    <w:uiPriority w:val="22"/>
    <w:qFormat/>
    <w:rsid w:val="00F6087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287</Words>
  <Characters>1636</Characters>
  <Application>Microsoft Office Word</Application>
  <DocSecurity>0</DocSecurity>
  <Lines>13</Lines>
  <Paragraphs>3</Paragraphs>
  <ScaleCrop>false</ScaleCrop>
  <Company>Lenovo (Beijing) Limited</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2013-03-13T06:15:00Z</dcterms:created>
  <dcterms:modified xsi:type="dcterms:W3CDTF">2013-03-13T06:20:00Z</dcterms:modified>
</cp:coreProperties>
</file>